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D34CA" w14:textId="77777777" w:rsidR="00D73173" w:rsidRDefault="001A71E2" w:rsidP="00C10A54">
      <w:pPr>
        <w:pageBreakBefore/>
        <w:spacing w:line="240" w:lineRule="exact"/>
        <w:ind w:left="606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3173">
        <w:rPr>
          <w:sz w:val="28"/>
          <w:szCs w:val="28"/>
        </w:rPr>
        <w:t>У</w:t>
      </w:r>
      <w:r>
        <w:rPr>
          <w:sz w:val="28"/>
          <w:szCs w:val="28"/>
        </w:rPr>
        <w:t>ТВЕРЖДЕНЫ</w:t>
      </w:r>
      <w:r w:rsidR="00D73173">
        <w:rPr>
          <w:sz w:val="28"/>
          <w:szCs w:val="28"/>
        </w:rPr>
        <w:t xml:space="preserve"> постановлением администрации </w:t>
      </w:r>
      <w:proofErr w:type="spellStart"/>
      <w:r w:rsidR="00D73173">
        <w:rPr>
          <w:sz w:val="28"/>
          <w:szCs w:val="28"/>
        </w:rPr>
        <w:t>Грачевского</w:t>
      </w:r>
      <w:proofErr w:type="spellEnd"/>
      <w:r w:rsidR="00D73173">
        <w:rPr>
          <w:sz w:val="28"/>
          <w:szCs w:val="28"/>
        </w:rPr>
        <w:t xml:space="preserve"> муниципального </w:t>
      </w:r>
      <w:r w:rsidR="00114624">
        <w:rPr>
          <w:sz w:val="28"/>
          <w:szCs w:val="28"/>
        </w:rPr>
        <w:t xml:space="preserve">округа </w:t>
      </w:r>
      <w:r w:rsidR="00D73173">
        <w:rPr>
          <w:sz w:val="28"/>
          <w:szCs w:val="28"/>
        </w:rPr>
        <w:t>Ставропольского края</w:t>
      </w:r>
    </w:p>
    <w:p w14:paraId="7BFF2AEE" w14:textId="6BD71F4D" w:rsidR="00D73173" w:rsidRDefault="00D73173" w:rsidP="00D731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867AC">
        <w:rPr>
          <w:sz w:val="28"/>
          <w:szCs w:val="28"/>
        </w:rPr>
        <w:t xml:space="preserve">                                </w:t>
      </w:r>
    </w:p>
    <w:p w14:paraId="0DD0A89F" w14:textId="77777777" w:rsidR="00F20D1D" w:rsidRDefault="00F20D1D" w:rsidP="00D73173">
      <w:pPr>
        <w:rPr>
          <w:sz w:val="28"/>
          <w:szCs w:val="28"/>
        </w:rPr>
      </w:pPr>
    </w:p>
    <w:p w14:paraId="071EEEEA" w14:textId="77777777" w:rsidR="00C10A54" w:rsidRDefault="00D73173" w:rsidP="00D731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14:paraId="48C043A0" w14:textId="77777777" w:rsidR="00E64A74" w:rsidRDefault="00E64A74" w:rsidP="00D73173">
      <w:pPr>
        <w:rPr>
          <w:sz w:val="28"/>
          <w:szCs w:val="28"/>
        </w:rPr>
      </w:pPr>
    </w:p>
    <w:p w14:paraId="12EF28F2" w14:textId="77777777" w:rsidR="00D73173" w:rsidRDefault="00D73173" w:rsidP="003B163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14:paraId="7C027AE4" w14:textId="756B3F2A" w:rsidR="00D73173" w:rsidRDefault="00D73173" w:rsidP="003B1638">
      <w:pPr>
        <w:spacing w:line="240" w:lineRule="exact"/>
        <w:ind w:left="1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которые вносятся в </w:t>
      </w:r>
      <w:bookmarkStart w:id="0" w:name="_Hlk88637735"/>
      <w:r>
        <w:rPr>
          <w:sz w:val="28"/>
          <w:szCs w:val="28"/>
        </w:rPr>
        <w:t>муниципальную Программу «</w:t>
      </w:r>
      <w:bookmarkStart w:id="1" w:name="_Hlk88725905"/>
      <w:r w:rsidRPr="00777492">
        <w:rPr>
          <w:sz w:val="28"/>
          <w:szCs w:val="28"/>
        </w:rPr>
        <w:t xml:space="preserve">Энергосбережение и повышение энергетической эффективности на территории </w:t>
      </w:r>
      <w:proofErr w:type="spellStart"/>
      <w:r w:rsidRPr="00777492">
        <w:rPr>
          <w:sz w:val="28"/>
          <w:szCs w:val="28"/>
        </w:rPr>
        <w:t>Грачевского</w:t>
      </w:r>
      <w:proofErr w:type="spellEnd"/>
      <w:r w:rsidRPr="00777492">
        <w:rPr>
          <w:sz w:val="28"/>
          <w:szCs w:val="28"/>
        </w:rPr>
        <w:t xml:space="preserve"> </w:t>
      </w:r>
      <w:r w:rsidR="005B6FA8">
        <w:rPr>
          <w:sz w:val="28"/>
          <w:szCs w:val="28"/>
        </w:rPr>
        <w:t>муниципального округа</w:t>
      </w:r>
      <w:r w:rsidRPr="00777492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>»</w:t>
      </w:r>
      <w:bookmarkEnd w:id="1"/>
      <w:r w:rsidR="00EA044B">
        <w:rPr>
          <w:sz w:val="28"/>
          <w:szCs w:val="28"/>
        </w:rPr>
        <w:t xml:space="preserve">, утвержденную </w:t>
      </w:r>
      <w:r w:rsidR="00EA044B" w:rsidRPr="00EA044B">
        <w:rPr>
          <w:sz w:val="28"/>
          <w:szCs w:val="28"/>
        </w:rPr>
        <w:t xml:space="preserve">постановлением администрации </w:t>
      </w:r>
      <w:proofErr w:type="spellStart"/>
      <w:r w:rsidR="00EA044B" w:rsidRPr="00EA044B">
        <w:rPr>
          <w:sz w:val="28"/>
          <w:szCs w:val="28"/>
        </w:rPr>
        <w:t>Грачевского</w:t>
      </w:r>
      <w:proofErr w:type="spellEnd"/>
      <w:r w:rsidR="00EA044B" w:rsidRPr="00EA044B">
        <w:rPr>
          <w:sz w:val="28"/>
          <w:szCs w:val="28"/>
        </w:rPr>
        <w:t xml:space="preserve"> муниципального округа Ставропольского края от 30 </w:t>
      </w:r>
      <w:r w:rsidR="00E64A74" w:rsidRPr="00EA044B">
        <w:rPr>
          <w:sz w:val="28"/>
          <w:szCs w:val="28"/>
        </w:rPr>
        <w:t>декабря 2020</w:t>
      </w:r>
      <w:r w:rsidR="00EA044B" w:rsidRPr="00EA044B">
        <w:rPr>
          <w:sz w:val="28"/>
          <w:szCs w:val="28"/>
        </w:rPr>
        <w:t xml:space="preserve"> года № 61 «Об утверждении муниципальной программы «Энергосбережение и повышение энергетической эффективности на территории </w:t>
      </w:r>
      <w:proofErr w:type="spellStart"/>
      <w:r w:rsidR="00EA044B" w:rsidRPr="00EA044B">
        <w:rPr>
          <w:sz w:val="28"/>
          <w:szCs w:val="28"/>
        </w:rPr>
        <w:t>Грачевского</w:t>
      </w:r>
      <w:proofErr w:type="spellEnd"/>
      <w:r w:rsidR="00EA044B" w:rsidRPr="00EA044B">
        <w:rPr>
          <w:sz w:val="28"/>
          <w:szCs w:val="28"/>
        </w:rPr>
        <w:t xml:space="preserve"> муниципального округа Ставропольского края».</w:t>
      </w:r>
      <w:proofErr w:type="gramEnd"/>
    </w:p>
    <w:bookmarkEnd w:id="0"/>
    <w:p w14:paraId="063178C3" w14:textId="77777777" w:rsidR="00D73173" w:rsidRDefault="00D73173" w:rsidP="00D73173">
      <w:pPr>
        <w:ind w:left="17"/>
        <w:rPr>
          <w:sz w:val="28"/>
          <w:szCs w:val="28"/>
        </w:rPr>
      </w:pPr>
    </w:p>
    <w:p w14:paraId="32F2951A" w14:textId="77777777" w:rsidR="005B6FA8" w:rsidRDefault="00324647" w:rsidP="00EA044B">
      <w:pPr>
        <w:ind w:left="1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6FA8" w:rsidRPr="005B6FA8">
        <w:rPr>
          <w:sz w:val="28"/>
          <w:szCs w:val="28"/>
        </w:rPr>
        <w:t>1. В Паспорте Программы</w:t>
      </w:r>
      <w:r w:rsidR="00EA044B" w:rsidRPr="00EA044B">
        <w:rPr>
          <w:sz w:val="28"/>
          <w:szCs w:val="28"/>
        </w:rPr>
        <w:t xml:space="preserve"> </w:t>
      </w:r>
      <w:r w:rsidR="00EA044B">
        <w:rPr>
          <w:sz w:val="28"/>
          <w:szCs w:val="28"/>
        </w:rPr>
        <w:t>«</w:t>
      </w:r>
      <w:r w:rsidR="00EA044B" w:rsidRPr="00777492">
        <w:rPr>
          <w:sz w:val="28"/>
          <w:szCs w:val="28"/>
        </w:rPr>
        <w:t xml:space="preserve">Энергосбережение и повышение энергетической эффективности на территории </w:t>
      </w:r>
      <w:proofErr w:type="spellStart"/>
      <w:r w:rsidR="00EA044B" w:rsidRPr="00777492">
        <w:rPr>
          <w:sz w:val="28"/>
          <w:szCs w:val="28"/>
        </w:rPr>
        <w:t>Грачевского</w:t>
      </w:r>
      <w:proofErr w:type="spellEnd"/>
      <w:r w:rsidR="00EA044B" w:rsidRPr="00777492">
        <w:rPr>
          <w:sz w:val="28"/>
          <w:szCs w:val="28"/>
        </w:rPr>
        <w:t xml:space="preserve"> </w:t>
      </w:r>
      <w:r w:rsidR="00EA044B">
        <w:rPr>
          <w:sz w:val="28"/>
          <w:szCs w:val="28"/>
        </w:rPr>
        <w:t>муниципального округа</w:t>
      </w:r>
      <w:r w:rsidR="00EA044B" w:rsidRPr="00777492">
        <w:rPr>
          <w:sz w:val="28"/>
          <w:szCs w:val="28"/>
        </w:rPr>
        <w:t xml:space="preserve"> Ставропольского края</w:t>
      </w:r>
      <w:r w:rsidR="00EA044B">
        <w:rPr>
          <w:sz w:val="28"/>
          <w:szCs w:val="28"/>
        </w:rPr>
        <w:t>»</w:t>
      </w:r>
      <w:r w:rsidR="005B6FA8" w:rsidRPr="005B6FA8">
        <w:rPr>
          <w:sz w:val="28"/>
          <w:szCs w:val="28"/>
        </w:rPr>
        <w:t>:</w:t>
      </w:r>
    </w:p>
    <w:p w14:paraId="72DFA426" w14:textId="77777777" w:rsidR="004C2735" w:rsidRPr="004C2735" w:rsidRDefault="004C2735" w:rsidP="004C2735">
      <w:pPr>
        <w:ind w:left="17" w:firstLine="691"/>
        <w:jc w:val="both"/>
        <w:rPr>
          <w:sz w:val="28"/>
          <w:szCs w:val="28"/>
        </w:rPr>
      </w:pPr>
      <w:r w:rsidRPr="004C2735">
        <w:rPr>
          <w:sz w:val="28"/>
          <w:szCs w:val="28"/>
        </w:rPr>
        <w:t>1.1. Позицию «Соисполнители Программы» дополнить абзацем следующего содержания:</w:t>
      </w:r>
    </w:p>
    <w:p w14:paraId="343A9F21" w14:textId="398EF7F4" w:rsidR="004C2735" w:rsidRDefault="004C2735" w:rsidP="004C2735">
      <w:pPr>
        <w:ind w:left="17"/>
        <w:jc w:val="both"/>
        <w:rPr>
          <w:sz w:val="28"/>
          <w:szCs w:val="28"/>
        </w:rPr>
      </w:pPr>
      <w:r w:rsidRPr="004C2735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Сергиевское</w:t>
      </w:r>
      <w:proofErr w:type="spellEnd"/>
      <w:r>
        <w:rPr>
          <w:sz w:val="28"/>
          <w:szCs w:val="28"/>
        </w:rPr>
        <w:t xml:space="preserve"> территориальное управление</w:t>
      </w:r>
      <w:r w:rsidRPr="004C2735">
        <w:rPr>
          <w:sz w:val="28"/>
          <w:szCs w:val="28"/>
        </w:rPr>
        <w:t xml:space="preserve"> администрации </w:t>
      </w:r>
      <w:proofErr w:type="spellStart"/>
      <w:r w:rsidRPr="004C2735">
        <w:rPr>
          <w:sz w:val="28"/>
          <w:szCs w:val="28"/>
        </w:rPr>
        <w:t>Грачевского</w:t>
      </w:r>
      <w:proofErr w:type="spellEnd"/>
      <w:r w:rsidRPr="004C2735">
        <w:rPr>
          <w:sz w:val="28"/>
          <w:szCs w:val="28"/>
        </w:rPr>
        <w:t xml:space="preserve"> муниципального округа Ставропольского края».</w:t>
      </w:r>
    </w:p>
    <w:p w14:paraId="09D2469B" w14:textId="592488F3" w:rsidR="005B6FA8" w:rsidRPr="004739AB" w:rsidRDefault="00205A84" w:rsidP="00205A84">
      <w:pPr>
        <w:ind w:left="17" w:firstLine="69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C273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B6FA8" w:rsidRPr="005B6FA8">
        <w:rPr>
          <w:sz w:val="28"/>
          <w:szCs w:val="28"/>
        </w:rPr>
        <w:t xml:space="preserve">Позицию </w:t>
      </w:r>
      <w:r w:rsidR="005B6FA8">
        <w:rPr>
          <w:sz w:val="28"/>
          <w:szCs w:val="28"/>
        </w:rPr>
        <w:t xml:space="preserve">«Объемы и источники финансового обеспечения </w:t>
      </w:r>
      <w:r w:rsidR="00E64A74">
        <w:rPr>
          <w:sz w:val="28"/>
          <w:szCs w:val="28"/>
        </w:rPr>
        <w:t xml:space="preserve">Программы» </w:t>
      </w:r>
      <w:r w:rsidR="00E64A74" w:rsidRPr="004739AB">
        <w:rPr>
          <w:sz w:val="28"/>
          <w:szCs w:val="28"/>
        </w:rPr>
        <w:t>изложить</w:t>
      </w:r>
      <w:r w:rsidR="005B6FA8" w:rsidRPr="004739AB">
        <w:rPr>
          <w:sz w:val="28"/>
          <w:szCs w:val="28"/>
        </w:rPr>
        <w:t xml:space="preserve"> в следующей редакции:</w:t>
      </w:r>
    </w:p>
    <w:p w14:paraId="6867D102" w14:textId="7E94EA87" w:rsidR="00582944" w:rsidRPr="004739AB" w:rsidRDefault="00324647" w:rsidP="00582944">
      <w:pPr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sz w:val="28"/>
          <w:szCs w:val="28"/>
        </w:rPr>
        <w:tab/>
      </w:r>
      <w:r w:rsidR="00D85C02" w:rsidRPr="004739AB">
        <w:rPr>
          <w:sz w:val="28"/>
          <w:szCs w:val="28"/>
        </w:rPr>
        <w:t>«</w:t>
      </w:r>
      <w:r w:rsidR="00582944"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Объем финансового обеспечения Программы составит 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>1026,13</w:t>
      </w:r>
      <w:r w:rsidR="00582944"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тыс. рублей, в том числе по годам:</w:t>
      </w:r>
    </w:p>
    <w:p w14:paraId="71CA22D9" w14:textId="77777777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в 2021 году – 65,00 тыс. рублей;</w:t>
      </w:r>
    </w:p>
    <w:p w14:paraId="72A7D8F6" w14:textId="77777777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в 2022 году – 115,00 тыс. рублей;</w:t>
      </w:r>
    </w:p>
    <w:p w14:paraId="2C3B5891" w14:textId="77777777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в 2023 году – 88,15 тыс. рублей;</w:t>
      </w:r>
    </w:p>
    <w:p w14:paraId="7BC18E9C" w14:textId="77777777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в 2024 году – 108,85 тыс. рублей;</w:t>
      </w:r>
    </w:p>
    <w:p w14:paraId="4B88F201" w14:textId="71A569E0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в 2025 году – </w:t>
      </w:r>
      <w:r w:rsidR="00361C9E" w:rsidRPr="00361C9E">
        <w:rPr>
          <w:rFonts w:eastAsia="SimSun" w:cs="Tahoma"/>
          <w:kern w:val="1"/>
          <w:sz w:val="28"/>
          <w:szCs w:val="28"/>
          <w:lang w:eastAsia="hi-IN" w:bidi="hi-IN"/>
        </w:rPr>
        <w:t>429,63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 xml:space="preserve"> </w:t>
      </w: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тыс. рублей;</w:t>
      </w:r>
    </w:p>
    <w:p w14:paraId="5FB8E99A" w14:textId="2A995FC0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в 2026 году – </w:t>
      </w:r>
      <w:r w:rsidR="00AA1878">
        <w:rPr>
          <w:rFonts w:eastAsia="SimSun" w:cs="Tahoma"/>
          <w:kern w:val="1"/>
          <w:sz w:val="28"/>
          <w:szCs w:val="28"/>
          <w:lang w:eastAsia="hi-IN" w:bidi="hi-IN"/>
        </w:rPr>
        <w:t>219,50</w:t>
      </w: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тыс. рублей;</w:t>
      </w:r>
    </w:p>
    <w:p w14:paraId="53E69F99" w14:textId="77777777" w:rsidR="00582944" w:rsidRPr="004739AB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</w:p>
    <w:p w14:paraId="51858493" w14:textId="6188C52D" w:rsidR="00582944" w:rsidRPr="00582944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из них за счет средств </w:t>
      </w:r>
      <w:proofErr w:type="spellStart"/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Грачевского</w:t>
      </w:r>
      <w:proofErr w:type="spellEnd"/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муниципального округа – 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>1026,13</w:t>
      </w:r>
      <w:r w:rsidR="00361C9E"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</w:t>
      </w:r>
      <w:r w:rsidRPr="004739AB">
        <w:rPr>
          <w:rFonts w:eastAsia="SimSun" w:cs="Tahoma"/>
          <w:kern w:val="1"/>
          <w:sz w:val="28"/>
          <w:szCs w:val="28"/>
          <w:lang w:eastAsia="hi-IN" w:bidi="hi-IN"/>
        </w:rPr>
        <w:t>тыс. рублей, в том числе по годам:</w:t>
      </w:r>
    </w:p>
    <w:p w14:paraId="0A3BECFF" w14:textId="77777777" w:rsidR="00582944" w:rsidRPr="00582944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>в 2021 году – 65,00 тыс. рублей;</w:t>
      </w:r>
    </w:p>
    <w:p w14:paraId="37FFB433" w14:textId="77777777" w:rsidR="00582944" w:rsidRPr="00582944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>в 2022 году – 115,00 тыс. рублей;</w:t>
      </w:r>
    </w:p>
    <w:p w14:paraId="67B0DFE4" w14:textId="77777777" w:rsidR="00582944" w:rsidRPr="00582944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>в 2023 году – 88,15 тыс. рублей;</w:t>
      </w:r>
    </w:p>
    <w:p w14:paraId="078A2618" w14:textId="77777777" w:rsidR="00582944" w:rsidRPr="00582944" w:rsidRDefault="00582944" w:rsidP="00582944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>в 2024 году – 108,85 тыс. рублей;</w:t>
      </w:r>
    </w:p>
    <w:p w14:paraId="1206F276" w14:textId="25078D45" w:rsidR="004743AD" w:rsidRPr="00582944" w:rsidRDefault="004743AD" w:rsidP="004743AD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 xml:space="preserve">в 2025 году – </w:t>
      </w:r>
      <w:r w:rsidR="00361C9E" w:rsidRPr="00361C9E">
        <w:rPr>
          <w:rFonts w:eastAsia="SimSun" w:cs="Tahoma"/>
          <w:kern w:val="1"/>
          <w:sz w:val="28"/>
          <w:szCs w:val="28"/>
          <w:lang w:eastAsia="hi-IN" w:bidi="hi-IN"/>
        </w:rPr>
        <w:t>429,63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 xml:space="preserve"> </w:t>
      </w: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>тыс. рублей;</w:t>
      </w:r>
    </w:p>
    <w:p w14:paraId="2F905E54" w14:textId="320F5332" w:rsidR="004743AD" w:rsidRDefault="004743AD" w:rsidP="004743AD">
      <w:pPr>
        <w:widowControl w:val="0"/>
        <w:suppressAutoHyphens/>
        <w:ind w:left="-108" w:firstLine="567"/>
        <w:jc w:val="both"/>
        <w:rPr>
          <w:rFonts w:eastAsia="SimSun" w:cs="Tahoma"/>
          <w:kern w:val="1"/>
          <w:sz w:val="28"/>
          <w:szCs w:val="28"/>
          <w:lang w:eastAsia="hi-IN" w:bidi="hi-IN"/>
        </w:rPr>
      </w:pPr>
      <w:r w:rsidRPr="00582944">
        <w:rPr>
          <w:rFonts w:eastAsia="SimSun" w:cs="Tahoma"/>
          <w:kern w:val="1"/>
          <w:sz w:val="28"/>
          <w:szCs w:val="28"/>
          <w:lang w:eastAsia="hi-IN" w:bidi="hi-IN"/>
        </w:rPr>
        <w:t xml:space="preserve">в 2026 году – </w:t>
      </w:r>
      <w:r w:rsidR="00AA1878">
        <w:rPr>
          <w:rFonts w:eastAsia="SimSun" w:cs="Tahoma"/>
          <w:kern w:val="1"/>
          <w:sz w:val="28"/>
          <w:szCs w:val="28"/>
          <w:lang w:eastAsia="hi-IN" w:bidi="hi-IN"/>
        </w:rPr>
        <w:t>219,50</w:t>
      </w:r>
      <w:r w:rsidR="00D07B60">
        <w:rPr>
          <w:rFonts w:eastAsia="SimSun" w:cs="Tahoma"/>
          <w:kern w:val="1"/>
          <w:sz w:val="28"/>
          <w:szCs w:val="28"/>
          <w:lang w:eastAsia="hi-IN" w:bidi="hi-IN"/>
        </w:rPr>
        <w:t xml:space="preserve"> тыс. рублей.</w:t>
      </w:r>
    </w:p>
    <w:p w14:paraId="760C2D5F" w14:textId="77777777" w:rsidR="000666EF" w:rsidRDefault="000666EF" w:rsidP="00EA044B">
      <w:pPr>
        <w:ind w:left="17"/>
        <w:jc w:val="both"/>
        <w:rPr>
          <w:sz w:val="28"/>
          <w:szCs w:val="28"/>
        </w:rPr>
      </w:pPr>
    </w:p>
    <w:p w14:paraId="4B3093DD" w14:textId="77777777" w:rsidR="005F5B06" w:rsidRDefault="005F5B06" w:rsidP="00EA044B">
      <w:pPr>
        <w:ind w:left="1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</w:t>
      </w:r>
      <w:r w:rsidRPr="005B6FA8">
        <w:rPr>
          <w:sz w:val="28"/>
          <w:szCs w:val="28"/>
        </w:rPr>
        <w:t xml:space="preserve">. В Паспорте </w:t>
      </w:r>
      <w:r>
        <w:rPr>
          <w:sz w:val="28"/>
          <w:szCs w:val="28"/>
        </w:rPr>
        <w:t>Подп</w:t>
      </w:r>
      <w:r w:rsidRPr="005B6FA8">
        <w:rPr>
          <w:sz w:val="28"/>
          <w:szCs w:val="28"/>
        </w:rPr>
        <w:t>рограммы</w:t>
      </w:r>
      <w:r w:rsidR="00EA044B" w:rsidRPr="00EA044B">
        <w:t xml:space="preserve"> </w:t>
      </w:r>
      <w:r w:rsidR="00EA044B">
        <w:t>«</w:t>
      </w:r>
      <w:r w:rsidR="00EA044B" w:rsidRPr="00EA044B">
        <w:rPr>
          <w:sz w:val="28"/>
          <w:szCs w:val="28"/>
        </w:rPr>
        <w:t xml:space="preserve">Энергосбережение и повышение энергетической эффективности на территории </w:t>
      </w:r>
      <w:proofErr w:type="spellStart"/>
      <w:r w:rsidR="00EA044B" w:rsidRPr="00EA044B">
        <w:rPr>
          <w:sz w:val="28"/>
          <w:szCs w:val="28"/>
        </w:rPr>
        <w:t>Грачевского</w:t>
      </w:r>
      <w:proofErr w:type="spellEnd"/>
      <w:r w:rsidR="00EA044B" w:rsidRPr="00EA044B">
        <w:rPr>
          <w:sz w:val="28"/>
          <w:szCs w:val="28"/>
        </w:rPr>
        <w:t xml:space="preserve"> муниципального округа Ставропольского края»</w:t>
      </w:r>
      <w:r w:rsidRPr="005B6FA8">
        <w:rPr>
          <w:sz w:val="28"/>
          <w:szCs w:val="28"/>
        </w:rPr>
        <w:t>:</w:t>
      </w:r>
    </w:p>
    <w:p w14:paraId="50468EF9" w14:textId="77777777" w:rsidR="004C2735" w:rsidRPr="004C2735" w:rsidRDefault="004C2735" w:rsidP="004C2735">
      <w:pPr>
        <w:ind w:left="17" w:firstLine="691"/>
        <w:jc w:val="both"/>
        <w:rPr>
          <w:sz w:val="28"/>
          <w:szCs w:val="28"/>
        </w:rPr>
      </w:pPr>
      <w:r w:rsidRPr="004C2735">
        <w:rPr>
          <w:sz w:val="28"/>
          <w:szCs w:val="28"/>
        </w:rPr>
        <w:t>2.1. Позицию «Соисполнители подпрограммы» дополнить абзацем следующего содержания:</w:t>
      </w:r>
    </w:p>
    <w:p w14:paraId="359A6387" w14:textId="77777777" w:rsidR="004C2735" w:rsidRPr="004C2735" w:rsidRDefault="004C2735" w:rsidP="004C2735">
      <w:pPr>
        <w:ind w:left="17"/>
        <w:jc w:val="both"/>
        <w:rPr>
          <w:sz w:val="28"/>
          <w:szCs w:val="28"/>
        </w:rPr>
      </w:pPr>
      <w:r w:rsidRPr="004C2735">
        <w:rPr>
          <w:sz w:val="28"/>
          <w:szCs w:val="28"/>
        </w:rPr>
        <w:t>«</w:t>
      </w:r>
      <w:proofErr w:type="spellStart"/>
      <w:r w:rsidRPr="004C2735">
        <w:rPr>
          <w:sz w:val="28"/>
          <w:szCs w:val="28"/>
        </w:rPr>
        <w:t>Сергиевское</w:t>
      </w:r>
      <w:proofErr w:type="spellEnd"/>
      <w:r w:rsidRPr="004C2735">
        <w:rPr>
          <w:sz w:val="28"/>
          <w:szCs w:val="28"/>
        </w:rPr>
        <w:t xml:space="preserve"> территориальное управление администрации </w:t>
      </w:r>
      <w:proofErr w:type="spellStart"/>
      <w:r w:rsidRPr="004C2735">
        <w:rPr>
          <w:sz w:val="28"/>
          <w:szCs w:val="28"/>
        </w:rPr>
        <w:t>Грачевского</w:t>
      </w:r>
      <w:proofErr w:type="spellEnd"/>
      <w:r w:rsidRPr="004C2735">
        <w:rPr>
          <w:sz w:val="28"/>
          <w:szCs w:val="28"/>
        </w:rPr>
        <w:t xml:space="preserve"> муниципального округа Ставропольского края».</w:t>
      </w:r>
    </w:p>
    <w:p w14:paraId="4CD73C5A" w14:textId="239A722E" w:rsidR="005F5B06" w:rsidRDefault="0064254A" w:rsidP="005F5B06">
      <w:pPr>
        <w:ind w:left="1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5B06">
        <w:rPr>
          <w:sz w:val="28"/>
          <w:szCs w:val="28"/>
        </w:rPr>
        <w:t>2</w:t>
      </w:r>
      <w:r w:rsidR="005F5B06" w:rsidRPr="005B6FA8">
        <w:rPr>
          <w:sz w:val="28"/>
          <w:szCs w:val="28"/>
        </w:rPr>
        <w:t>.</w:t>
      </w:r>
      <w:r w:rsidR="004C2735">
        <w:rPr>
          <w:sz w:val="28"/>
          <w:szCs w:val="28"/>
        </w:rPr>
        <w:t>2</w:t>
      </w:r>
      <w:r w:rsidR="005F5B06" w:rsidRPr="005B6FA8">
        <w:rPr>
          <w:sz w:val="28"/>
          <w:szCs w:val="28"/>
        </w:rPr>
        <w:t>.</w:t>
      </w:r>
      <w:r w:rsidR="00582944">
        <w:rPr>
          <w:sz w:val="28"/>
          <w:szCs w:val="28"/>
        </w:rPr>
        <w:t xml:space="preserve"> </w:t>
      </w:r>
      <w:r w:rsidR="005F5B06" w:rsidRPr="005B6FA8">
        <w:rPr>
          <w:sz w:val="28"/>
          <w:szCs w:val="28"/>
        </w:rPr>
        <w:t xml:space="preserve">Позицию </w:t>
      </w:r>
      <w:r w:rsidR="005F5B06">
        <w:rPr>
          <w:sz w:val="28"/>
          <w:szCs w:val="28"/>
        </w:rPr>
        <w:t xml:space="preserve">«Объемы и источники финансового обеспечения </w:t>
      </w:r>
      <w:r w:rsidR="00E64A74">
        <w:rPr>
          <w:sz w:val="28"/>
          <w:szCs w:val="28"/>
        </w:rPr>
        <w:t>Подпрограммы» изложить</w:t>
      </w:r>
      <w:r w:rsidR="005F5B06">
        <w:rPr>
          <w:sz w:val="28"/>
          <w:szCs w:val="28"/>
        </w:rPr>
        <w:t xml:space="preserve"> в следующей редакции:</w:t>
      </w:r>
    </w:p>
    <w:p w14:paraId="00F42112" w14:textId="64FA2C90" w:rsidR="004A038D" w:rsidRPr="004A038D" w:rsidRDefault="005F5B06" w:rsidP="004A038D">
      <w:pPr>
        <w:ind w:left="-108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038D" w:rsidRPr="004A038D">
        <w:rPr>
          <w:sz w:val="28"/>
          <w:szCs w:val="28"/>
        </w:rPr>
        <w:t xml:space="preserve">«Объем финансового обеспечения Программы составит 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>1026,13</w:t>
      </w:r>
      <w:r w:rsidR="00361C9E"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</w:t>
      </w:r>
      <w:r w:rsidR="004A038D" w:rsidRPr="004A038D">
        <w:rPr>
          <w:sz w:val="28"/>
          <w:szCs w:val="28"/>
        </w:rPr>
        <w:t>тыс. рублей, в том числе по годам:</w:t>
      </w:r>
    </w:p>
    <w:p w14:paraId="30A56F4E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2021 году – 65,00 тыс. рублей;</w:t>
      </w:r>
    </w:p>
    <w:p w14:paraId="55ABCCEA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2022 году – 115,00 тыс. рублей;</w:t>
      </w:r>
    </w:p>
    <w:p w14:paraId="3AE12096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2023 году – 88,15 тыс. рублей;</w:t>
      </w:r>
    </w:p>
    <w:p w14:paraId="69ABE81E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2024 году – 108,85 тыс. рублей;</w:t>
      </w:r>
    </w:p>
    <w:p w14:paraId="02F4A7A3" w14:textId="18E76884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 xml:space="preserve">в 2025 году – </w:t>
      </w:r>
      <w:r w:rsidR="00361C9E" w:rsidRPr="00361C9E">
        <w:rPr>
          <w:sz w:val="28"/>
          <w:szCs w:val="28"/>
        </w:rPr>
        <w:t>429,63</w:t>
      </w:r>
      <w:r w:rsidR="00361C9E">
        <w:rPr>
          <w:sz w:val="28"/>
          <w:szCs w:val="28"/>
        </w:rPr>
        <w:t xml:space="preserve"> </w:t>
      </w:r>
      <w:r w:rsidRPr="004A038D">
        <w:rPr>
          <w:sz w:val="28"/>
          <w:szCs w:val="28"/>
        </w:rPr>
        <w:t>тыс. рублей;</w:t>
      </w:r>
    </w:p>
    <w:p w14:paraId="7ECFB86E" w14:textId="39B00D34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 xml:space="preserve">в 2026 году – </w:t>
      </w:r>
      <w:r w:rsidR="0019617F">
        <w:rPr>
          <w:sz w:val="28"/>
          <w:szCs w:val="28"/>
        </w:rPr>
        <w:t>219,50</w:t>
      </w:r>
      <w:r w:rsidRPr="004A038D">
        <w:rPr>
          <w:sz w:val="28"/>
          <w:szCs w:val="28"/>
        </w:rPr>
        <w:t xml:space="preserve"> тыс. рублей;</w:t>
      </w:r>
    </w:p>
    <w:p w14:paraId="01E35837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</w:p>
    <w:p w14:paraId="09BBF0F4" w14:textId="626F44BA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 xml:space="preserve">из них за счет средств </w:t>
      </w:r>
      <w:proofErr w:type="spellStart"/>
      <w:r w:rsidRPr="004A038D">
        <w:rPr>
          <w:sz w:val="28"/>
          <w:szCs w:val="28"/>
        </w:rPr>
        <w:t>Грачевского</w:t>
      </w:r>
      <w:proofErr w:type="spellEnd"/>
      <w:r w:rsidRPr="004A038D">
        <w:rPr>
          <w:sz w:val="28"/>
          <w:szCs w:val="28"/>
        </w:rPr>
        <w:t xml:space="preserve"> муниципального округа – </w:t>
      </w:r>
      <w:r w:rsidR="00361C9E">
        <w:rPr>
          <w:rFonts w:eastAsia="SimSun" w:cs="Tahoma"/>
          <w:kern w:val="1"/>
          <w:sz w:val="28"/>
          <w:szCs w:val="28"/>
          <w:lang w:eastAsia="hi-IN" w:bidi="hi-IN"/>
        </w:rPr>
        <w:t>1026,13</w:t>
      </w:r>
      <w:r w:rsidR="00361C9E" w:rsidRPr="004739AB">
        <w:rPr>
          <w:rFonts w:eastAsia="SimSun" w:cs="Tahoma"/>
          <w:kern w:val="1"/>
          <w:sz w:val="28"/>
          <w:szCs w:val="28"/>
          <w:lang w:eastAsia="hi-IN" w:bidi="hi-IN"/>
        </w:rPr>
        <w:t xml:space="preserve"> </w:t>
      </w:r>
      <w:r w:rsidRPr="004A038D">
        <w:rPr>
          <w:sz w:val="28"/>
          <w:szCs w:val="28"/>
        </w:rPr>
        <w:t>тыс. рублей, в том числе по годам:</w:t>
      </w:r>
    </w:p>
    <w:p w14:paraId="0A177240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2021 году – 65,00 тыс. рублей;</w:t>
      </w:r>
    </w:p>
    <w:p w14:paraId="4086AECC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2022 году – 115,00 тыс. рублей;</w:t>
      </w:r>
    </w:p>
    <w:p w14:paraId="09ECA37B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2023 году – 88,15 тыс. рублей;</w:t>
      </w:r>
    </w:p>
    <w:p w14:paraId="56484A53" w14:textId="77777777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>в 2024 году – 108,85 тыс. рублей;</w:t>
      </w:r>
    </w:p>
    <w:p w14:paraId="2E58252D" w14:textId="6BFD8183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 xml:space="preserve">в 2025 году – </w:t>
      </w:r>
      <w:r w:rsidR="00361C9E" w:rsidRPr="00361C9E">
        <w:rPr>
          <w:sz w:val="28"/>
          <w:szCs w:val="28"/>
        </w:rPr>
        <w:t>429,63</w:t>
      </w:r>
      <w:r w:rsidR="00361C9E">
        <w:rPr>
          <w:sz w:val="28"/>
          <w:szCs w:val="28"/>
        </w:rPr>
        <w:t xml:space="preserve"> </w:t>
      </w:r>
      <w:r w:rsidRPr="004A038D">
        <w:rPr>
          <w:sz w:val="28"/>
          <w:szCs w:val="28"/>
        </w:rPr>
        <w:t>тыс. рублей;</w:t>
      </w:r>
    </w:p>
    <w:p w14:paraId="0696ECB8" w14:textId="76F98174" w:rsidR="004A038D" w:rsidRPr="004A038D" w:rsidRDefault="004A038D" w:rsidP="004A038D">
      <w:pPr>
        <w:ind w:left="-108" w:firstLine="567"/>
        <w:jc w:val="both"/>
        <w:rPr>
          <w:sz w:val="28"/>
          <w:szCs w:val="28"/>
        </w:rPr>
      </w:pPr>
      <w:r w:rsidRPr="004A038D">
        <w:rPr>
          <w:sz w:val="28"/>
          <w:szCs w:val="28"/>
        </w:rPr>
        <w:t xml:space="preserve">в 2026 году – </w:t>
      </w:r>
      <w:r w:rsidR="0019617F">
        <w:rPr>
          <w:sz w:val="28"/>
          <w:szCs w:val="28"/>
        </w:rPr>
        <w:t>219,50</w:t>
      </w:r>
      <w:r w:rsidRPr="004A038D">
        <w:rPr>
          <w:sz w:val="28"/>
          <w:szCs w:val="28"/>
        </w:rPr>
        <w:t xml:space="preserve"> тыс. рублей;</w:t>
      </w:r>
    </w:p>
    <w:p w14:paraId="7620AC97" w14:textId="5E2E581D" w:rsidR="006608E0" w:rsidRPr="006608E0" w:rsidRDefault="006608E0" w:rsidP="006608E0">
      <w:pPr>
        <w:ind w:left="17" w:firstLine="442"/>
        <w:jc w:val="both"/>
        <w:rPr>
          <w:sz w:val="28"/>
          <w:szCs w:val="28"/>
        </w:rPr>
      </w:pPr>
      <w:r w:rsidRPr="006608E0">
        <w:rPr>
          <w:sz w:val="28"/>
          <w:szCs w:val="28"/>
        </w:rPr>
        <w:t>2.3. Раздел «Характеристика основных мероприятий Подпрограммы»       п.</w:t>
      </w:r>
      <w:r>
        <w:rPr>
          <w:sz w:val="28"/>
          <w:szCs w:val="28"/>
        </w:rPr>
        <w:t>3</w:t>
      </w:r>
      <w:r w:rsidRPr="006608E0">
        <w:rPr>
          <w:sz w:val="28"/>
          <w:szCs w:val="28"/>
        </w:rPr>
        <w:t xml:space="preserve"> абзац </w:t>
      </w:r>
      <w:r>
        <w:rPr>
          <w:sz w:val="28"/>
          <w:szCs w:val="28"/>
        </w:rPr>
        <w:t>6</w:t>
      </w:r>
      <w:r w:rsidRPr="006608E0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дополните</w:t>
      </w:r>
      <w:r w:rsidRPr="006608E0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следующим содержанием</w:t>
      </w:r>
      <w:r w:rsidRPr="006608E0">
        <w:rPr>
          <w:sz w:val="28"/>
          <w:szCs w:val="28"/>
        </w:rPr>
        <w:t>:</w:t>
      </w:r>
    </w:p>
    <w:p w14:paraId="5E8A0D8C" w14:textId="76E6F9BA" w:rsidR="006608E0" w:rsidRPr="006608E0" w:rsidRDefault="006608E0" w:rsidP="006608E0">
      <w:pPr>
        <w:ind w:left="17" w:firstLine="442"/>
        <w:jc w:val="both"/>
        <w:rPr>
          <w:sz w:val="28"/>
          <w:szCs w:val="28"/>
        </w:rPr>
      </w:pPr>
      <w:r w:rsidRPr="006608E0">
        <w:rPr>
          <w:sz w:val="28"/>
          <w:szCs w:val="28"/>
        </w:rPr>
        <w:tab/>
        <w:t>«</w:t>
      </w:r>
      <w:proofErr w:type="spellStart"/>
      <w:r w:rsidRPr="006608E0">
        <w:rPr>
          <w:sz w:val="28"/>
          <w:szCs w:val="28"/>
        </w:rPr>
        <w:t>Сергиевское</w:t>
      </w:r>
      <w:proofErr w:type="spellEnd"/>
      <w:r w:rsidRPr="006608E0">
        <w:rPr>
          <w:sz w:val="28"/>
          <w:szCs w:val="28"/>
        </w:rPr>
        <w:t xml:space="preserve"> ТУ АГМО СК».</w:t>
      </w:r>
    </w:p>
    <w:p w14:paraId="713694E4" w14:textId="77777777" w:rsidR="006608E0" w:rsidRPr="006608E0" w:rsidRDefault="006608E0" w:rsidP="006608E0">
      <w:pPr>
        <w:ind w:left="17" w:firstLine="442"/>
        <w:jc w:val="both"/>
        <w:rPr>
          <w:sz w:val="28"/>
          <w:szCs w:val="28"/>
        </w:rPr>
      </w:pPr>
      <w:r w:rsidRPr="006608E0">
        <w:rPr>
          <w:sz w:val="28"/>
          <w:szCs w:val="28"/>
        </w:rPr>
        <w:tab/>
        <w:t>3. Приложение 4 к Программе изложить в новой редакции согласно Приложению 1 к настоящим изменениям.</w:t>
      </w:r>
    </w:p>
    <w:p w14:paraId="55FAD148" w14:textId="77777777" w:rsidR="006608E0" w:rsidRPr="006608E0" w:rsidRDefault="006608E0" w:rsidP="006608E0">
      <w:pPr>
        <w:ind w:left="17" w:firstLine="442"/>
        <w:jc w:val="both"/>
        <w:rPr>
          <w:sz w:val="28"/>
          <w:szCs w:val="28"/>
        </w:rPr>
      </w:pPr>
      <w:r w:rsidRPr="006608E0">
        <w:rPr>
          <w:sz w:val="28"/>
          <w:szCs w:val="28"/>
        </w:rPr>
        <w:tab/>
        <w:t>4. Приложение 5 к Программе изложить в    новой    редакции     согласно Приложению 2 к настоящим изменениям.</w:t>
      </w:r>
    </w:p>
    <w:p w14:paraId="61AC708E" w14:textId="77777777" w:rsidR="00361C9E" w:rsidRDefault="00361C9E" w:rsidP="00A70397">
      <w:pPr>
        <w:ind w:left="17" w:firstLine="442"/>
        <w:jc w:val="both"/>
        <w:rPr>
          <w:sz w:val="28"/>
          <w:szCs w:val="28"/>
        </w:rPr>
      </w:pPr>
    </w:p>
    <w:p w14:paraId="72EAE092" w14:textId="77777777" w:rsidR="003B1638" w:rsidRDefault="003B1638" w:rsidP="003B1638">
      <w:pPr>
        <w:pBdr>
          <w:bottom w:val="single" w:sz="4" w:space="1" w:color="auto"/>
        </w:pBdr>
        <w:ind w:left="17"/>
        <w:rPr>
          <w:sz w:val="28"/>
          <w:szCs w:val="28"/>
        </w:rPr>
      </w:pPr>
      <w:bookmarkStart w:id="2" w:name="_GoBack"/>
      <w:bookmarkEnd w:id="2"/>
    </w:p>
    <w:p w14:paraId="37B63A93" w14:textId="77777777" w:rsidR="003B1638" w:rsidRDefault="003B1638" w:rsidP="00291FF5">
      <w:pPr>
        <w:ind w:left="17"/>
        <w:rPr>
          <w:sz w:val="28"/>
          <w:szCs w:val="28"/>
        </w:rPr>
      </w:pPr>
    </w:p>
    <w:p w14:paraId="34D3E38C" w14:textId="77777777" w:rsidR="003B1638" w:rsidRDefault="003B1638" w:rsidP="003B1638">
      <w:pPr>
        <w:ind w:left="17"/>
        <w:rPr>
          <w:sz w:val="28"/>
          <w:szCs w:val="28"/>
        </w:rPr>
        <w:sectPr w:rsidR="003B1638" w:rsidSect="00D410F4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FCD44E1" w14:textId="77777777" w:rsidR="00D73173" w:rsidRDefault="00D73173" w:rsidP="006D7DEB">
      <w:pPr>
        <w:jc w:val="both"/>
        <w:rPr>
          <w:sz w:val="28"/>
        </w:rPr>
      </w:pPr>
    </w:p>
    <w:sectPr w:rsidR="00D73173" w:rsidSect="006D7DEB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F81A5" w14:textId="77777777" w:rsidR="00BC2BF1" w:rsidRDefault="00BC2BF1" w:rsidP="00D410F4">
      <w:r>
        <w:separator/>
      </w:r>
    </w:p>
  </w:endnote>
  <w:endnote w:type="continuationSeparator" w:id="0">
    <w:p w14:paraId="69C3647C" w14:textId="77777777" w:rsidR="00BC2BF1" w:rsidRDefault="00BC2BF1" w:rsidP="00D4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D84EE" w14:textId="77777777" w:rsidR="00BC2BF1" w:rsidRDefault="00BC2BF1" w:rsidP="00D410F4">
      <w:r>
        <w:separator/>
      </w:r>
    </w:p>
  </w:footnote>
  <w:footnote w:type="continuationSeparator" w:id="0">
    <w:p w14:paraId="420241AC" w14:textId="77777777" w:rsidR="00BC2BF1" w:rsidRDefault="00BC2BF1" w:rsidP="00D4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0C3AF" w14:textId="77777777" w:rsidR="00D410F4" w:rsidRDefault="00D41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608E0">
      <w:rPr>
        <w:noProof/>
      </w:rPr>
      <w:t>2</w:t>
    </w:r>
    <w:r>
      <w:fldChar w:fldCharType="end"/>
    </w:r>
  </w:p>
  <w:p w14:paraId="4D000696" w14:textId="77777777" w:rsidR="00D410F4" w:rsidRDefault="00D410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66D4"/>
    <w:multiLevelType w:val="hybridMultilevel"/>
    <w:tmpl w:val="CAEA2334"/>
    <w:lvl w:ilvl="0" w:tplc="F3A0EA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E221CC"/>
    <w:multiLevelType w:val="hybridMultilevel"/>
    <w:tmpl w:val="5EF68C12"/>
    <w:lvl w:ilvl="0" w:tplc="7E78596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AD"/>
    <w:rsid w:val="00061ABC"/>
    <w:rsid w:val="000666EF"/>
    <w:rsid w:val="00085811"/>
    <w:rsid w:val="00114624"/>
    <w:rsid w:val="00127B20"/>
    <w:rsid w:val="001411A4"/>
    <w:rsid w:val="00194510"/>
    <w:rsid w:val="0019617F"/>
    <w:rsid w:val="001A404B"/>
    <w:rsid w:val="001A71E2"/>
    <w:rsid w:val="001B1511"/>
    <w:rsid w:val="001B26A4"/>
    <w:rsid w:val="001B5A5A"/>
    <w:rsid w:val="001D33CE"/>
    <w:rsid w:val="00205A84"/>
    <w:rsid w:val="002617F1"/>
    <w:rsid w:val="00282523"/>
    <w:rsid w:val="00291FF5"/>
    <w:rsid w:val="002B5E69"/>
    <w:rsid w:val="002B7752"/>
    <w:rsid w:val="00304386"/>
    <w:rsid w:val="00317E6A"/>
    <w:rsid w:val="00324647"/>
    <w:rsid w:val="00361C9E"/>
    <w:rsid w:val="00371417"/>
    <w:rsid w:val="003B1305"/>
    <w:rsid w:val="003B1638"/>
    <w:rsid w:val="00412F28"/>
    <w:rsid w:val="00423ED8"/>
    <w:rsid w:val="004446A9"/>
    <w:rsid w:val="0046154F"/>
    <w:rsid w:val="004739AB"/>
    <w:rsid w:val="004743AD"/>
    <w:rsid w:val="00484670"/>
    <w:rsid w:val="00496912"/>
    <w:rsid w:val="004A038D"/>
    <w:rsid w:val="004A14F1"/>
    <w:rsid w:val="004A6E72"/>
    <w:rsid w:val="004C2735"/>
    <w:rsid w:val="004D19C0"/>
    <w:rsid w:val="004D4F27"/>
    <w:rsid w:val="004F6D2B"/>
    <w:rsid w:val="00500CD8"/>
    <w:rsid w:val="00514C58"/>
    <w:rsid w:val="00516735"/>
    <w:rsid w:val="00526E43"/>
    <w:rsid w:val="00540BA5"/>
    <w:rsid w:val="00557FD5"/>
    <w:rsid w:val="0057276D"/>
    <w:rsid w:val="00582944"/>
    <w:rsid w:val="00590815"/>
    <w:rsid w:val="005B16D8"/>
    <w:rsid w:val="005B6FA8"/>
    <w:rsid w:val="005D2E6C"/>
    <w:rsid w:val="005E0618"/>
    <w:rsid w:val="005E4FC7"/>
    <w:rsid w:val="005F003D"/>
    <w:rsid w:val="005F5B06"/>
    <w:rsid w:val="0064254A"/>
    <w:rsid w:val="006600DB"/>
    <w:rsid w:val="006608E0"/>
    <w:rsid w:val="00692487"/>
    <w:rsid w:val="006D7DEB"/>
    <w:rsid w:val="006F3AC6"/>
    <w:rsid w:val="00711B1B"/>
    <w:rsid w:val="0075229E"/>
    <w:rsid w:val="0075708E"/>
    <w:rsid w:val="00757D0B"/>
    <w:rsid w:val="00766A98"/>
    <w:rsid w:val="007711E8"/>
    <w:rsid w:val="00781389"/>
    <w:rsid w:val="007968D3"/>
    <w:rsid w:val="00796D3B"/>
    <w:rsid w:val="007B0096"/>
    <w:rsid w:val="007D7EBF"/>
    <w:rsid w:val="007E2D10"/>
    <w:rsid w:val="007F2D84"/>
    <w:rsid w:val="00802080"/>
    <w:rsid w:val="00812024"/>
    <w:rsid w:val="0081549D"/>
    <w:rsid w:val="00850272"/>
    <w:rsid w:val="0085341E"/>
    <w:rsid w:val="008E0B8B"/>
    <w:rsid w:val="008E3958"/>
    <w:rsid w:val="00905AE3"/>
    <w:rsid w:val="00910119"/>
    <w:rsid w:val="00916D88"/>
    <w:rsid w:val="009204FE"/>
    <w:rsid w:val="00927B3E"/>
    <w:rsid w:val="009406EC"/>
    <w:rsid w:val="009639F3"/>
    <w:rsid w:val="00981C21"/>
    <w:rsid w:val="009C6307"/>
    <w:rsid w:val="009C64D2"/>
    <w:rsid w:val="009E371B"/>
    <w:rsid w:val="00A12778"/>
    <w:rsid w:val="00A227AD"/>
    <w:rsid w:val="00A22BC4"/>
    <w:rsid w:val="00A35E02"/>
    <w:rsid w:val="00A51E13"/>
    <w:rsid w:val="00A52C8E"/>
    <w:rsid w:val="00A70397"/>
    <w:rsid w:val="00A73E6A"/>
    <w:rsid w:val="00A80C68"/>
    <w:rsid w:val="00A867AC"/>
    <w:rsid w:val="00A87763"/>
    <w:rsid w:val="00AA169B"/>
    <w:rsid w:val="00AA1878"/>
    <w:rsid w:val="00AA27A7"/>
    <w:rsid w:val="00AA7BE3"/>
    <w:rsid w:val="00AD1E27"/>
    <w:rsid w:val="00B2049F"/>
    <w:rsid w:val="00B35DF9"/>
    <w:rsid w:val="00B518B0"/>
    <w:rsid w:val="00B67BAA"/>
    <w:rsid w:val="00B7578A"/>
    <w:rsid w:val="00B845E2"/>
    <w:rsid w:val="00BA24F2"/>
    <w:rsid w:val="00BA63B4"/>
    <w:rsid w:val="00BB6406"/>
    <w:rsid w:val="00BC2BF1"/>
    <w:rsid w:val="00BF6871"/>
    <w:rsid w:val="00C10A54"/>
    <w:rsid w:val="00C17DDA"/>
    <w:rsid w:val="00C569E7"/>
    <w:rsid w:val="00CC64EC"/>
    <w:rsid w:val="00D06507"/>
    <w:rsid w:val="00D07B60"/>
    <w:rsid w:val="00D11145"/>
    <w:rsid w:val="00D25F5E"/>
    <w:rsid w:val="00D376A7"/>
    <w:rsid w:val="00D410F4"/>
    <w:rsid w:val="00D45141"/>
    <w:rsid w:val="00D54680"/>
    <w:rsid w:val="00D73173"/>
    <w:rsid w:val="00D85C02"/>
    <w:rsid w:val="00D90F1A"/>
    <w:rsid w:val="00DA5F17"/>
    <w:rsid w:val="00DD3CCF"/>
    <w:rsid w:val="00DF6F98"/>
    <w:rsid w:val="00E05B96"/>
    <w:rsid w:val="00E1147C"/>
    <w:rsid w:val="00E202F4"/>
    <w:rsid w:val="00E64A74"/>
    <w:rsid w:val="00E91D96"/>
    <w:rsid w:val="00EA044B"/>
    <w:rsid w:val="00EA0D3B"/>
    <w:rsid w:val="00EA0F89"/>
    <w:rsid w:val="00EA66E0"/>
    <w:rsid w:val="00ED7902"/>
    <w:rsid w:val="00EE7466"/>
    <w:rsid w:val="00F20D1D"/>
    <w:rsid w:val="00F341DC"/>
    <w:rsid w:val="00F439F9"/>
    <w:rsid w:val="00F510A3"/>
    <w:rsid w:val="00F573E5"/>
    <w:rsid w:val="00FC3097"/>
    <w:rsid w:val="00F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FA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left="-1140"/>
    </w:pPr>
    <w:rPr>
      <w:color w:val="000000"/>
      <w:sz w:val="28"/>
    </w:rPr>
  </w:style>
  <w:style w:type="paragraph" w:styleId="20">
    <w:name w:val="Body Text 2"/>
    <w:basedOn w:val="a"/>
    <w:pPr>
      <w:jc w:val="center"/>
    </w:pPr>
  </w:style>
  <w:style w:type="table" w:styleId="a5">
    <w:name w:val="Table Grid"/>
    <w:basedOn w:val="a1"/>
    <w:rsid w:val="00A2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D3CC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D3CCF"/>
    <w:pPr>
      <w:spacing w:after="120"/>
    </w:pPr>
  </w:style>
  <w:style w:type="paragraph" w:customStyle="1" w:styleId="ConsPlusNormal">
    <w:name w:val="ConsPlusNormal"/>
    <w:next w:val="Standard"/>
    <w:qFormat/>
    <w:rsid w:val="00DD3CCF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  <w:lang w:eastAsia="ja-JP" w:bidi="fa-IR"/>
    </w:rPr>
  </w:style>
  <w:style w:type="paragraph" w:customStyle="1" w:styleId="ConsPlusTitle">
    <w:name w:val="ConsPlusTitle"/>
    <w:basedOn w:val="Standard"/>
    <w:next w:val="ConsPlusNormal"/>
    <w:rsid w:val="00DD3CCF"/>
    <w:pPr>
      <w:autoSpaceDE w:val="0"/>
    </w:pPr>
    <w:rPr>
      <w:rFonts w:ascii="Arial" w:eastAsia="Arial" w:hAnsi="Arial" w:cs="Arial"/>
      <w:b/>
      <w:bCs/>
      <w:sz w:val="20"/>
      <w:szCs w:val="20"/>
      <w:lang w:val="ru-RU" w:eastAsia="en-US" w:bidi="en-US"/>
    </w:rPr>
  </w:style>
  <w:style w:type="paragraph" w:customStyle="1" w:styleId="11">
    <w:name w:val="Заголовок 11"/>
    <w:basedOn w:val="Standard"/>
    <w:next w:val="Standard"/>
    <w:rsid w:val="00DD3CCF"/>
    <w:pPr>
      <w:keepNext/>
      <w:outlineLvl w:val="0"/>
    </w:pPr>
    <w:rPr>
      <w:sz w:val="28"/>
    </w:rPr>
  </w:style>
  <w:style w:type="paragraph" w:customStyle="1" w:styleId="a6">
    <w:name w:val="Содержимое таблицы"/>
    <w:basedOn w:val="a"/>
    <w:rsid w:val="00DD3CCF"/>
    <w:pPr>
      <w:widowControl w:val="0"/>
      <w:suppressLineNumbers/>
      <w:suppressAutoHyphens/>
      <w:autoSpaceDN w:val="0"/>
    </w:pPr>
    <w:rPr>
      <w:rFonts w:eastAsia="SimSun" w:cs="Mangal"/>
      <w:kern w:val="3"/>
      <w:lang w:eastAsia="hi-IN" w:bidi="hi-IN"/>
    </w:rPr>
  </w:style>
  <w:style w:type="paragraph" w:customStyle="1" w:styleId="21">
    <w:name w:val="Заголовок 21"/>
    <w:basedOn w:val="Standard"/>
    <w:next w:val="Textbody"/>
    <w:rsid w:val="00194510"/>
    <w:pPr>
      <w:keepNext/>
      <w:widowControl/>
      <w:suppressAutoHyphens w:val="0"/>
      <w:outlineLvl w:val="1"/>
    </w:pPr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194510"/>
    <w:pPr>
      <w:widowControl w:val="0"/>
      <w:suppressAutoHyphens/>
      <w:autoSpaceDN w:val="0"/>
      <w:textAlignment w:val="baseline"/>
    </w:pPr>
    <w:rPr>
      <w:rFonts w:ascii="Courier New" w:hAnsi="Courier New" w:cs="Courier New"/>
      <w:kern w:val="3"/>
    </w:rPr>
  </w:style>
  <w:style w:type="paragraph" w:customStyle="1" w:styleId="TableContents">
    <w:name w:val="Table Contents"/>
    <w:basedOn w:val="Standard"/>
    <w:uiPriority w:val="99"/>
    <w:rsid w:val="006D7DEB"/>
    <w:pPr>
      <w:suppressLineNumbers/>
    </w:pPr>
    <w:rPr>
      <w:rFonts w:eastAsia="SimSun" w:cs="Mangal"/>
      <w:lang w:val="ru-RU" w:eastAsia="zh-CN" w:bidi="hi-IN"/>
    </w:rPr>
  </w:style>
  <w:style w:type="paragraph" w:styleId="a7">
    <w:name w:val="header"/>
    <w:basedOn w:val="a"/>
    <w:link w:val="a8"/>
    <w:uiPriority w:val="99"/>
    <w:rsid w:val="00D4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410F4"/>
    <w:rPr>
      <w:sz w:val="24"/>
      <w:szCs w:val="24"/>
    </w:rPr>
  </w:style>
  <w:style w:type="paragraph" w:styleId="a9">
    <w:name w:val="footer"/>
    <w:basedOn w:val="a"/>
    <w:link w:val="aa"/>
    <w:rsid w:val="00D4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410F4"/>
    <w:rPr>
      <w:sz w:val="24"/>
      <w:szCs w:val="24"/>
    </w:rPr>
  </w:style>
  <w:style w:type="paragraph" w:styleId="ab">
    <w:name w:val="List Paragraph"/>
    <w:basedOn w:val="a"/>
    <w:uiPriority w:val="34"/>
    <w:qFormat/>
    <w:rsid w:val="00642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left="-1140"/>
    </w:pPr>
    <w:rPr>
      <w:color w:val="000000"/>
      <w:sz w:val="28"/>
    </w:rPr>
  </w:style>
  <w:style w:type="paragraph" w:styleId="20">
    <w:name w:val="Body Text 2"/>
    <w:basedOn w:val="a"/>
    <w:pPr>
      <w:jc w:val="center"/>
    </w:pPr>
  </w:style>
  <w:style w:type="table" w:styleId="a5">
    <w:name w:val="Table Grid"/>
    <w:basedOn w:val="a1"/>
    <w:rsid w:val="00A2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D3CC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D3CCF"/>
    <w:pPr>
      <w:spacing w:after="120"/>
    </w:pPr>
  </w:style>
  <w:style w:type="paragraph" w:customStyle="1" w:styleId="ConsPlusNormal">
    <w:name w:val="ConsPlusNormal"/>
    <w:next w:val="Standard"/>
    <w:qFormat/>
    <w:rsid w:val="00DD3CCF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  <w:lang w:eastAsia="ja-JP" w:bidi="fa-IR"/>
    </w:rPr>
  </w:style>
  <w:style w:type="paragraph" w:customStyle="1" w:styleId="ConsPlusTitle">
    <w:name w:val="ConsPlusTitle"/>
    <w:basedOn w:val="Standard"/>
    <w:next w:val="ConsPlusNormal"/>
    <w:rsid w:val="00DD3CCF"/>
    <w:pPr>
      <w:autoSpaceDE w:val="0"/>
    </w:pPr>
    <w:rPr>
      <w:rFonts w:ascii="Arial" w:eastAsia="Arial" w:hAnsi="Arial" w:cs="Arial"/>
      <w:b/>
      <w:bCs/>
      <w:sz w:val="20"/>
      <w:szCs w:val="20"/>
      <w:lang w:val="ru-RU" w:eastAsia="en-US" w:bidi="en-US"/>
    </w:rPr>
  </w:style>
  <w:style w:type="paragraph" w:customStyle="1" w:styleId="11">
    <w:name w:val="Заголовок 11"/>
    <w:basedOn w:val="Standard"/>
    <w:next w:val="Standard"/>
    <w:rsid w:val="00DD3CCF"/>
    <w:pPr>
      <w:keepNext/>
      <w:outlineLvl w:val="0"/>
    </w:pPr>
    <w:rPr>
      <w:sz w:val="28"/>
    </w:rPr>
  </w:style>
  <w:style w:type="paragraph" w:customStyle="1" w:styleId="a6">
    <w:name w:val="Содержимое таблицы"/>
    <w:basedOn w:val="a"/>
    <w:rsid w:val="00DD3CCF"/>
    <w:pPr>
      <w:widowControl w:val="0"/>
      <w:suppressLineNumbers/>
      <w:suppressAutoHyphens/>
      <w:autoSpaceDN w:val="0"/>
    </w:pPr>
    <w:rPr>
      <w:rFonts w:eastAsia="SimSun" w:cs="Mangal"/>
      <w:kern w:val="3"/>
      <w:lang w:eastAsia="hi-IN" w:bidi="hi-IN"/>
    </w:rPr>
  </w:style>
  <w:style w:type="paragraph" w:customStyle="1" w:styleId="21">
    <w:name w:val="Заголовок 21"/>
    <w:basedOn w:val="Standard"/>
    <w:next w:val="Textbody"/>
    <w:rsid w:val="00194510"/>
    <w:pPr>
      <w:keepNext/>
      <w:widowControl/>
      <w:suppressAutoHyphens w:val="0"/>
      <w:outlineLvl w:val="1"/>
    </w:pPr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194510"/>
    <w:pPr>
      <w:widowControl w:val="0"/>
      <w:suppressAutoHyphens/>
      <w:autoSpaceDN w:val="0"/>
      <w:textAlignment w:val="baseline"/>
    </w:pPr>
    <w:rPr>
      <w:rFonts w:ascii="Courier New" w:hAnsi="Courier New" w:cs="Courier New"/>
      <w:kern w:val="3"/>
    </w:rPr>
  </w:style>
  <w:style w:type="paragraph" w:customStyle="1" w:styleId="TableContents">
    <w:name w:val="Table Contents"/>
    <w:basedOn w:val="Standard"/>
    <w:uiPriority w:val="99"/>
    <w:rsid w:val="006D7DEB"/>
    <w:pPr>
      <w:suppressLineNumbers/>
    </w:pPr>
    <w:rPr>
      <w:rFonts w:eastAsia="SimSun" w:cs="Mangal"/>
      <w:lang w:val="ru-RU" w:eastAsia="zh-CN" w:bidi="hi-IN"/>
    </w:rPr>
  </w:style>
  <w:style w:type="paragraph" w:styleId="a7">
    <w:name w:val="header"/>
    <w:basedOn w:val="a"/>
    <w:link w:val="a8"/>
    <w:uiPriority w:val="99"/>
    <w:rsid w:val="00D4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410F4"/>
    <w:rPr>
      <w:sz w:val="24"/>
      <w:szCs w:val="24"/>
    </w:rPr>
  </w:style>
  <w:style w:type="paragraph" w:styleId="a9">
    <w:name w:val="footer"/>
    <w:basedOn w:val="a"/>
    <w:link w:val="aa"/>
    <w:rsid w:val="00D4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410F4"/>
    <w:rPr>
      <w:sz w:val="24"/>
      <w:szCs w:val="24"/>
    </w:rPr>
  </w:style>
  <w:style w:type="paragraph" w:styleId="ab">
    <w:name w:val="List Paragraph"/>
    <w:basedOn w:val="a"/>
    <w:uiPriority w:val="34"/>
    <w:qFormat/>
    <w:rsid w:val="00642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освобождении</vt:lpstr>
    </vt:vector>
  </TitlesOfParts>
  <Company>Org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освобождении</dc:title>
  <dc:subject/>
  <dc:creator>User</dc:creator>
  <cp:keywords/>
  <cp:lastModifiedBy>администрация</cp:lastModifiedBy>
  <cp:revision>11</cp:revision>
  <cp:lastPrinted>2025-07-30T11:29:00Z</cp:lastPrinted>
  <dcterms:created xsi:type="dcterms:W3CDTF">2025-11-25T11:19:00Z</dcterms:created>
  <dcterms:modified xsi:type="dcterms:W3CDTF">2026-05-13T08:13:00Z</dcterms:modified>
</cp:coreProperties>
</file>